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03F82E0E" w:rsidP="03F82E0E" w:rsidRDefault="03F82E0E" w14:paraId="77F50698" w14:textId="5CCE91E4">
      <w:pPr>
        <w:pStyle w:val="Normal"/>
        <w:jc w:val="center"/>
        <w:rPr>
          <w:rFonts w:ascii="Calibri" w:hAnsi="Calibri" w:eastAsia="Calibri" w:cs="Calibri" w:asciiTheme="minorAscii" w:hAnsiTheme="minorAscii" w:eastAsiaTheme="minorAscii" w:cstheme="minorAscii"/>
          <w:b w:val="1"/>
          <w:bCs w:val="1"/>
          <w:sz w:val="22"/>
          <w:szCs w:val="22"/>
        </w:rPr>
      </w:pPr>
      <w:r>
        <w:drawing>
          <wp:inline wp14:editId="3986DE70" wp14:anchorId="439BD99A">
            <wp:extent cx="657225" cy="845759"/>
            <wp:effectExtent l="0" t="0" r="0" b="0"/>
            <wp:docPr id="2007389740" name="" title=""/>
            <wp:cNvGraphicFramePr>
              <a:graphicFrameLocks noChangeAspect="1"/>
            </wp:cNvGraphicFramePr>
            <a:graphic>
              <a:graphicData uri="http://schemas.openxmlformats.org/drawingml/2006/picture">
                <pic:pic>
                  <pic:nvPicPr>
                    <pic:cNvPr id="0" name=""/>
                    <pic:cNvPicPr/>
                  </pic:nvPicPr>
                  <pic:blipFill>
                    <a:blip r:embed="R8061b5139af2416a">
                      <a:extLst>
                        <a:ext xmlns:a="http://schemas.openxmlformats.org/drawingml/2006/main" uri="{28A0092B-C50C-407E-A947-70E740481C1C}">
                          <a14:useLocalDpi val="0"/>
                        </a:ext>
                      </a:extLst>
                    </a:blip>
                    <a:stretch>
                      <a:fillRect/>
                    </a:stretch>
                  </pic:blipFill>
                  <pic:spPr>
                    <a:xfrm>
                      <a:off x="0" y="0"/>
                      <a:ext cx="657225" cy="845759"/>
                    </a:xfrm>
                    <a:prstGeom prst="rect">
                      <a:avLst/>
                    </a:prstGeom>
                  </pic:spPr>
                </pic:pic>
              </a:graphicData>
            </a:graphic>
          </wp:inline>
        </w:drawing>
      </w:r>
    </w:p>
    <w:p xmlns:wp14="http://schemas.microsoft.com/office/word/2010/wordml" w:rsidP="656D4D81" wp14:paraId="5C1A07E2" wp14:textId="79835400">
      <w:pPr>
        <w:jc w:val="center"/>
        <w:rPr>
          <w:rFonts w:ascii="Calibri" w:hAnsi="Calibri" w:eastAsia="Calibri" w:cs="Calibri" w:asciiTheme="minorAscii" w:hAnsiTheme="minorAscii" w:eastAsiaTheme="minorAscii" w:cstheme="minorAscii"/>
          <w:b w:val="1"/>
          <w:bCs w:val="1"/>
          <w:sz w:val="22"/>
          <w:szCs w:val="22"/>
        </w:rPr>
      </w:pPr>
      <w:r w:rsidRPr="0DF21F95" w:rsidR="0DF21F95">
        <w:rPr>
          <w:rFonts w:ascii="Calibri" w:hAnsi="Calibri" w:eastAsia="Calibri" w:cs="Calibri" w:asciiTheme="minorAscii" w:hAnsiTheme="minorAscii" w:eastAsiaTheme="minorAscii" w:cstheme="minorAscii"/>
          <w:b w:val="1"/>
          <w:bCs w:val="1"/>
          <w:sz w:val="22"/>
          <w:szCs w:val="22"/>
        </w:rPr>
        <w:t>Día Mundial del Agua: Las comunidades regenerativas son el futuro inmobiliario</w:t>
      </w:r>
    </w:p>
    <w:p w:rsidR="5CC73579" w:rsidP="0DF21F95" w:rsidRDefault="5CC73579" w14:paraId="37AC9825" w14:textId="6F903A81">
      <w:pPr>
        <w:pStyle w:val="ListParagraph"/>
        <w:numPr>
          <w:ilvl w:val="0"/>
          <w:numId w:val="1"/>
        </w:numPr>
        <w:rPr>
          <w:rFonts w:ascii="Calibri" w:hAnsi="Calibri" w:eastAsia="Calibri" w:cs="Calibri" w:asciiTheme="minorAscii" w:hAnsiTheme="minorAscii" w:eastAsiaTheme="minorAscii" w:cstheme="minorAscii"/>
          <w:i w:val="1"/>
          <w:iCs w:val="1"/>
          <w:sz w:val="22"/>
          <w:szCs w:val="22"/>
        </w:rPr>
      </w:pPr>
      <w:r w:rsidRPr="0DF21F95" w:rsidR="0DF21F95">
        <w:rPr>
          <w:rFonts w:ascii="Calibri" w:hAnsi="Calibri" w:eastAsia="Calibri" w:cs="Calibri" w:asciiTheme="minorAscii" w:hAnsiTheme="minorAscii" w:eastAsiaTheme="minorAscii" w:cstheme="minorAscii"/>
          <w:i w:val="1"/>
          <w:iCs w:val="1"/>
          <w:sz w:val="22"/>
          <w:szCs w:val="22"/>
        </w:rPr>
        <w:t xml:space="preserve">Producir los propios insumos, así como devolver a la naturaleza más de lo que se le quita, son parte de los principios de Reserva Santa Fe, la primera comunidad regenerativa en México y Latinoamérica que se encuentra en búsqueda de la certificación </w:t>
      </w:r>
      <w:r w:rsidRPr="0DF21F95" w:rsidR="0DF21F95">
        <w:rPr>
          <w:rFonts w:ascii="Calibri" w:hAnsi="Calibri" w:eastAsia="Calibri" w:cs="Calibri" w:asciiTheme="minorAscii" w:hAnsiTheme="minorAscii" w:eastAsiaTheme="minorAscii" w:cstheme="minorAscii"/>
          <w:i w:val="1"/>
          <w:iCs w:val="1"/>
          <w:sz w:val="22"/>
          <w:szCs w:val="22"/>
        </w:rPr>
        <w:t>Living</w:t>
      </w:r>
      <w:r w:rsidRPr="0DF21F95" w:rsidR="0DF21F95">
        <w:rPr>
          <w:rFonts w:ascii="Calibri" w:hAnsi="Calibri" w:eastAsia="Calibri" w:cs="Calibri" w:asciiTheme="minorAscii" w:hAnsiTheme="minorAscii" w:eastAsiaTheme="minorAscii" w:cstheme="minorAscii"/>
          <w:i w:val="1"/>
          <w:iCs w:val="1"/>
          <w:sz w:val="22"/>
          <w:szCs w:val="22"/>
        </w:rPr>
        <w:t xml:space="preserve"> </w:t>
      </w:r>
      <w:r w:rsidRPr="0DF21F95" w:rsidR="0DF21F95">
        <w:rPr>
          <w:rFonts w:ascii="Calibri" w:hAnsi="Calibri" w:eastAsia="Calibri" w:cs="Calibri" w:asciiTheme="minorAscii" w:hAnsiTheme="minorAscii" w:eastAsiaTheme="minorAscii" w:cstheme="minorAscii"/>
          <w:i w:val="1"/>
          <w:iCs w:val="1"/>
          <w:sz w:val="22"/>
          <w:szCs w:val="22"/>
        </w:rPr>
        <w:t>Building</w:t>
      </w:r>
      <w:r w:rsidRPr="0DF21F95" w:rsidR="0DF21F95">
        <w:rPr>
          <w:rFonts w:ascii="Calibri" w:hAnsi="Calibri" w:eastAsia="Calibri" w:cs="Calibri" w:asciiTheme="minorAscii" w:hAnsiTheme="minorAscii" w:eastAsiaTheme="minorAscii" w:cstheme="minorAscii"/>
          <w:i w:val="1"/>
          <w:iCs w:val="1"/>
          <w:sz w:val="22"/>
          <w:szCs w:val="22"/>
        </w:rPr>
        <w:t xml:space="preserve"> </w:t>
      </w:r>
      <w:r w:rsidRPr="0DF21F95" w:rsidR="0DF21F95">
        <w:rPr>
          <w:rFonts w:ascii="Calibri" w:hAnsi="Calibri" w:eastAsia="Calibri" w:cs="Calibri" w:asciiTheme="minorAscii" w:hAnsiTheme="minorAscii" w:eastAsiaTheme="minorAscii" w:cstheme="minorAscii"/>
          <w:i w:val="1"/>
          <w:iCs w:val="1"/>
          <w:sz w:val="22"/>
          <w:szCs w:val="22"/>
        </w:rPr>
        <w:t>Challenge</w:t>
      </w:r>
      <w:r w:rsidRPr="0DF21F95" w:rsidR="0DF21F95">
        <w:rPr>
          <w:rFonts w:ascii="Calibri" w:hAnsi="Calibri" w:eastAsia="Calibri" w:cs="Calibri" w:asciiTheme="minorAscii" w:hAnsiTheme="minorAscii" w:eastAsiaTheme="minorAscii" w:cstheme="minorAscii"/>
          <w:i w:val="1"/>
          <w:iCs w:val="1"/>
          <w:sz w:val="22"/>
          <w:szCs w:val="22"/>
        </w:rPr>
        <w:t xml:space="preserve">. </w:t>
      </w:r>
    </w:p>
    <w:p w:rsidR="0DF21F95" w:rsidP="03F82E0E" w:rsidRDefault="0DF21F95" w14:paraId="66AFA4AF" w14:textId="7C0FFF5C">
      <w:pPr>
        <w:pStyle w:val="ListParagraph"/>
        <w:numPr>
          <w:ilvl w:val="0"/>
          <w:numId w:val="1"/>
        </w:numPr>
        <w:suppressLineNumbers w:val="0"/>
        <w:bidi w:val="0"/>
        <w:spacing w:before="0" w:beforeAutospacing="off" w:after="160" w:afterAutospacing="off" w:line="259" w:lineRule="auto"/>
        <w:ind/>
        <w:rPr>
          <w:rFonts w:ascii="Calibri" w:hAnsi="Calibri" w:eastAsia="Calibri" w:cs="Calibri" w:asciiTheme="minorAscii" w:hAnsiTheme="minorAscii" w:eastAsiaTheme="minorAscii" w:cstheme="minorAscii"/>
          <w:i w:val="1"/>
          <w:iCs w:val="1"/>
          <w:sz w:val="22"/>
          <w:szCs w:val="22"/>
        </w:rPr>
      </w:pPr>
      <w:r w:rsidRPr="03F82E0E" w:rsidR="03F82E0E">
        <w:rPr>
          <w:rFonts w:ascii="Calibri" w:hAnsi="Calibri" w:eastAsia="Calibri" w:cs="Calibri" w:asciiTheme="minorAscii" w:hAnsiTheme="minorAscii" w:eastAsiaTheme="minorAscii" w:cstheme="minorAscii"/>
          <w:i w:val="1"/>
          <w:iCs w:val="1"/>
          <w:sz w:val="22"/>
          <w:szCs w:val="22"/>
        </w:rPr>
        <w:t xml:space="preserve">Debido a la creciente crisis que enfrenta el planeta de falta de agua, los desarrolladores inmobiliarios deben proponer nuevas alternativas sostenibles en función de cuidar los recursos naturales. </w:t>
      </w:r>
    </w:p>
    <w:p w:rsidR="36BD565B" w:rsidP="31BCE545" w:rsidRDefault="36BD565B" w14:paraId="5870CCB1" w14:textId="708E52B3">
      <w:pPr>
        <w:pStyle w:val="Normal"/>
        <w:suppressLineNumbers w:val="0"/>
        <w:bidi w:val="0"/>
        <w:spacing w:before="0" w:beforeAutospacing="off" w:after="160" w:afterAutospacing="off" w:line="259" w:lineRule="auto"/>
        <w:ind w:left="0" w:right="0"/>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highlight w:val="yellow"/>
          <w:lang w:val="es-ES"/>
          <w:rPrChange w:author="Usuario invitado" w:date="2024-03-01T19:34:24.754Z" w:id="834463045">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s-ES"/>
            </w:rPr>
          </w:rPrChange>
        </w:rPr>
      </w:pPr>
      <w:r w:rsidRPr="31BCE545" w:rsidR="03F82E0E">
        <w:rPr>
          <w:rFonts w:ascii="Calibri" w:hAnsi="Calibri" w:eastAsia="Calibri" w:cs="Calibri" w:asciiTheme="minorAscii" w:hAnsiTheme="minorAscii" w:eastAsiaTheme="minorAscii" w:cstheme="minorAscii"/>
          <w:b w:val="1"/>
          <w:bCs w:val="1"/>
          <w:i w:val="0"/>
          <w:iCs w:val="0"/>
          <w:sz w:val="22"/>
          <w:szCs w:val="22"/>
        </w:rPr>
        <w:t>Ciudad de México 0</w:t>
      </w:r>
      <w:r w:rsidRPr="31BCE545" w:rsidR="5D2915E6">
        <w:rPr>
          <w:rFonts w:ascii="Calibri" w:hAnsi="Calibri" w:eastAsia="Calibri" w:cs="Calibri" w:asciiTheme="minorAscii" w:hAnsiTheme="minorAscii" w:eastAsiaTheme="minorAscii" w:cstheme="minorAscii"/>
          <w:b w:val="1"/>
          <w:bCs w:val="1"/>
          <w:i w:val="0"/>
          <w:iCs w:val="0"/>
          <w:sz w:val="22"/>
          <w:szCs w:val="22"/>
        </w:rPr>
        <w:t>6</w:t>
      </w:r>
      <w:r w:rsidRPr="31BCE545" w:rsidR="03F82E0E">
        <w:rPr>
          <w:rFonts w:ascii="Calibri" w:hAnsi="Calibri" w:eastAsia="Calibri" w:cs="Calibri" w:asciiTheme="minorAscii" w:hAnsiTheme="minorAscii" w:eastAsiaTheme="minorAscii" w:cstheme="minorAscii"/>
          <w:b w:val="1"/>
          <w:bCs w:val="1"/>
          <w:i w:val="0"/>
          <w:iCs w:val="0"/>
          <w:sz w:val="22"/>
          <w:szCs w:val="22"/>
        </w:rPr>
        <w:t xml:space="preserve"> de marzo de 2024. </w:t>
      </w:r>
      <w:r w:rsidRPr="31BCE545" w:rsidR="03F82E0E">
        <w:rPr>
          <w:rFonts w:ascii="Calibri" w:hAnsi="Calibri" w:eastAsia="Calibri" w:cs="Calibri" w:asciiTheme="minorAscii" w:hAnsiTheme="minorAscii" w:eastAsiaTheme="minorAscii" w:cstheme="minorAscii"/>
          <w:b w:val="0"/>
          <w:bCs w:val="0"/>
          <w:i w:val="0"/>
          <w:iCs w:val="0"/>
          <w:color w:val="auto"/>
          <w:sz w:val="22"/>
          <w:szCs w:val="22"/>
        </w:rPr>
        <w:t>El 22 de marzo se celebra el Día Mundial del Agua, fecha fijada para concienciar sobre el cuidado de este líquido vital y plantear objetivos que ayuden a conservar un recurso tan preciado para el planeta.</w:t>
      </w:r>
      <w:r w:rsidRPr="31BCE545" w:rsidR="03F82E0E">
        <w:rPr>
          <w:rFonts w:ascii="Calibri" w:hAnsi="Calibri" w:eastAsia="Calibri" w:cs="Calibri" w:asciiTheme="minorAscii" w:hAnsiTheme="minorAscii" w:eastAsiaTheme="minorAscii" w:cstheme="minorAscii"/>
          <w:b w:val="0"/>
          <w:bCs w:val="0"/>
          <w:i w:val="0"/>
          <w:iCs w:val="0"/>
          <w:color w:val="auto"/>
          <w:sz w:val="22"/>
          <w:szCs w:val="22"/>
        </w:rPr>
        <w:t xml:space="preserve"> </w:t>
      </w:r>
      <w:r w:rsidRPr="31BCE545" w:rsidR="03F82E0E">
        <w:rPr>
          <w:rFonts w:ascii="Calibri" w:hAnsi="Calibri" w:eastAsia="Calibri" w:cs="Calibri" w:asciiTheme="minorAscii" w:hAnsiTheme="minorAscii" w:eastAsiaTheme="minorAscii" w:cstheme="minorAscii"/>
          <w:b w:val="0"/>
          <w:bCs w:val="0"/>
          <w:i w:val="0"/>
          <w:iCs w:val="0"/>
          <w:color w:val="auto"/>
          <w:sz w:val="22"/>
          <w:szCs w:val="22"/>
        </w:rPr>
        <w:t xml:space="preserve">Durante los últimos meses se ha incrementado una sequía que afectó a la Ciudad de México, urbe que es abastecida por el Sistema Cutzamala, responsable de las alcaldías de la capital y de municipios del Estado de </w:t>
      </w:r>
      <w:r w:rsidRPr="31BCE545" w:rsidR="03F82E0E">
        <w:rPr>
          <w:rFonts w:ascii="Calibri" w:hAnsi="Calibri" w:eastAsia="Calibri" w:cs="Calibri" w:asciiTheme="minorAscii" w:hAnsiTheme="minorAscii" w:eastAsiaTheme="minorAscii" w:cstheme="minorAscii"/>
          <w:b w:val="0"/>
          <w:bCs w:val="0"/>
          <w:i w:val="0"/>
          <w:iCs w:val="0"/>
          <w:color w:val="auto"/>
          <w:sz w:val="22"/>
          <w:szCs w:val="22"/>
        </w:rPr>
        <w:t>México</w:t>
      </w:r>
      <w:r w:rsidRPr="31BCE545" w:rsidR="03F82E0E">
        <w:rPr>
          <w:rFonts w:ascii="Calibri" w:hAnsi="Calibri" w:eastAsia="Calibri" w:cs="Calibri" w:asciiTheme="minorAscii" w:hAnsiTheme="minorAscii" w:eastAsiaTheme="minorAscii" w:cstheme="minorAscii"/>
          <w:b w:val="0"/>
          <w:bCs w:val="0"/>
          <w:i w:val="0"/>
          <w:iCs w:val="0"/>
          <w:color w:val="auto"/>
          <w:sz w:val="22"/>
          <w:szCs w:val="22"/>
        </w:rPr>
        <w:t>.</w:t>
      </w:r>
      <w:r w:rsidRPr="31BCE545" w:rsidR="03F82E0E">
        <w:rPr>
          <w:rFonts w:ascii="Calibri" w:hAnsi="Calibri" w:eastAsia="Calibri" w:cs="Calibri" w:asciiTheme="minorAscii" w:hAnsiTheme="minorAscii" w:eastAsiaTheme="minorAscii" w:cstheme="minorAscii"/>
          <w:b w:val="0"/>
          <w:bCs w:val="0"/>
          <w:i w:val="0"/>
          <w:iCs w:val="0"/>
          <w:color w:val="auto"/>
          <w:sz w:val="22"/>
          <w:szCs w:val="22"/>
        </w:rPr>
        <w:t xml:space="preserve"> </w:t>
      </w:r>
    </w:p>
    <w:p w:rsidR="540301AF" w:rsidP="0DF21F95" w:rsidRDefault="540301AF" w14:paraId="54AF1DED" w14:textId="766B1C6C">
      <w:pPr>
        <w:pStyle w:val="Normal"/>
        <w:suppressLineNumbers w:val="0"/>
        <w:bidi w:val="0"/>
        <w:spacing w:before="0" w:beforeAutospacing="off" w:after="160" w:afterAutospacing="off" w:line="259" w:lineRule="auto"/>
        <w:ind w:left="0" w:right="0"/>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s-ES"/>
        </w:rPr>
      </w:pPr>
      <w:r w:rsidRPr="0DF21F95" w:rsidR="0DF21F95">
        <w:rPr>
          <w:rFonts w:ascii="Calibri" w:hAnsi="Calibri" w:eastAsia="Calibri" w:cs="Calibri" w:asciiTheme="minorAscii" w:hAnsiTheme="minorAscii" w:eastAsiaTheme="minorAscii" w:cstheme="minorAscii"/>
          <w:b w:val="0"/>
          <w:bCs w:val="0"/>
          <w:i w:val="0"/>
          <w:iCs w:val="0"/>
          <w:color w:val="auto"/>
          <w:sz w:val="22"/>
          <w:szCs w:val="22"/>
        </w:rPr>
        <w:t xml:space="preserve">Este sistema ha registrado niveles históricamente bajos de abastecimiento y, según CONAGUA, está por debajo del 40% de su capacidad, lo que derivó en cortes de agua en diversas alcaldías, y la preocupación de los expertos ante una crisis más grave. </w:t>
      </w:r>
    </w:p>
    <w:p w:rsidR="3B3DCB86" w:rsidP="0DF21F95" w:rsidRDefault="3B3DCB86" w14:paraId="53303622" w14:textId="28443F46">
      <w:pPr>
        <w:pStyle w:val="Normal"/>
        <w:suppressLineNumbers w:val="0"/>
        <w:bidi w:val="0"/>
        <w:spacing w:before="0" w:beforeAutospacing="off" w:after="160" w:afterAutospacing="off" w:line="259" w:lineRule="auto"/>
        <w:ind w:left="0" w:right="0"/>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s-ES"/>
        </w:rPr>
      </w:pPr>
      <w:r w:rsidRPr="0DF21F95" w:rsidR="0DF21F95">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s-ES"/>
        </w:rPr>
        <w:t xml:space="preserve">De acuerdo con la ONU, la CDMX podría llegar al “día cero” (quedarse sin agua) en 2028, por lo que la población, el gobierno, así como las industrias deben proponer iniciativas con el fin de retrasar esta fecha y apuntar hacia un plan sostenible a largo plazo. Según datos de la </w:t>
      </w:r>
      <w:hyperlink r:id="R1cd1d1c191504763">
        <w:r w:rsidRPr="0DF21F95" w:rsidR="0DF21F95">
          <w:rPr>
            <w:rStyle w:val="Hyperlink"/>
            <w:rFonts w:ascii="Calibri" w:hAnsi="Calibri" w:eastAsia="Calibri" w:cs="Calibri" w:asciiTheme="minorAscii" w:hAnsiTheme="minorAscii" w:eastAsiaTheme="minorAscii" w:cstheme="minorAscii"/>
            <w:b w:val="0"/>
            <w:bCs w:val="0"/>
            <w:i w:val="0"/>
            <w:iCs w:val="0"/>
            <w:caps w:val="0"/>
            <w:smallCaps w:val="0"/>
            <w:noProof w:val="0"/>
            <w:sz w:val="22"/>
            <w:szCs w:val="22"/>
            <w:lang w:val="es-ES"/>
          </w:rPr>
          <w:t>UNAM</w:t>
        </w:r>
      </w:hyperlink>
      <w:r w:rsidRPr="0DF21F95" w:rsidR="0DF21F95">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s-ES"/>
        </w:rPr>
        <w:t xml:space="preserve">, la capital del país no tiene un sistema efectivo para captar el agua de lluvia y así aprovecharla, además el 14% del líquido lo consumen los sectores de la industria, en donde entra el inmobiliario. </w:t>
      </w:r>
    </w:p>
    <w:p w:rsidR="247CC599" w:rsidP="0DF21F95" w:rsidRDefault="247CC599" w14:paraId="33D27484" w14:textId="7887FC7A">
      <w:pPr>
        <w:pStyle w:val="Normal"/>
        <w:suppressLineNumbers w:val="0"/>
        <w:bidi w:val="0"/>
        <w:spacing w:line="276"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
        </w:rPr>
      </w:pPr>
      <w:r w:rsidRPr="0DF21F95" w:rsidR="0DF21F95">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s-ES"/>
        </w:rPr>
        <w:t xml:space="preserve">Ante este panorama, los expertos proponen enfocarse en nuevos modelos sostenibles que contribuyan a solucionar el problema, un ejemplo es </w:t>
      </w:r>
      <w:r w:rsidRPr="0DF21F95" w:rsidR="0DF21F95">
        <w:rPr>
          <w:rFonts w:ascii="Calibri" w:hAnsi="Calibri" w:eastAsia="Calibri" w:cs="Calibri" w:asciiTheme="minorAscii" w:hAnsiTheme="minorAscii" w:eastAsiaTheme="minorAscii" w:cstheme="minorAscii"/>
          <w:b w:val="1"/>
          <w:bCs w:val="1"/>
          <w:i w:val="1"/>
          <w:iCs w:val="1"/>
          <w:caps w:val="0"/>
          <w:smallCaps w:val="0"/>
          <w:noProof w:val="0"/>
          <w:color w:val="000000" w:themeColor="text1" w:themeTint="FF" w:themeShade="FF"/>
          <w:sz w:val="22"/>
          <w:szCs w:val="22"/>
          <w:lang w:val="en"/>
        </w:rPr>
        <w:t>Reserva Santa Fe</w:t>
      </w:r>
      <w:r w:rsidRPr="0DF21F95" w:rsidR="0DF21F9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
        </w:rPr>
        <w:t xml:space="preserve">, el proyecto mexicano que tiene como eje la construcción regenerativa y reafirma estar alineado con las necesidades inmobiliarias actuales e ir más allá como punta de lanza. </w:t>
      </w:r>
    </w:p>
    <w:p w:rsidR="39F3B131" w:rsidP="0DF21F95" w:rsidRDefault="39F3B131" w14:paraId="4CB75ED2" w14:textId="1F97C20A">
      <w:pPr>
        <w:pStyle w:val="Normal"/>
        <w:suppressLineNumbers w:val="0"/>
        <w:bidi w:val="0"/>
        <w:spacing w:line="276"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
        </w:rPr>
      </w:pPr>
      <w:r w:rsidRPr="0DF21F95" w:rsidR="0DF21F9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
        </w:rPr>
        <w:t xml:space="preserve">Este proyecto residencial que se encuentra etapa de construcción, ofrecerá a sus habitantes un estilo de vida único en México, ya que estará en búsqueda de la Certificación </w:t>
      </w:r>
      <w:hyperlink r:id="R03eb93bd38f145d1">
        <w:r w:rsidRPr="0DF21F95" w:rsidR="0DF21F95">
          <w:rPr>
            <w:rStyle w:val="Hyperlink"/>
            <w:rFonts w:ascii="Calibri" w:hAnsi="Calibri" w:eastAsia="Calibri" w:cs="Calibri" w:asciiTheme="minorAscii" w:hAnsiTheme="minorAscii" w:eastAsiaTheme="minorAscii" w:cstheme="minorAscii"/>
            <w:b w:val="1"/>
            <w:bCs w:val="1"/>
            <w:i w:val="0"/>
            <w:iCs w:val="0"/>
            <w:caps w:val="0"/>
            <w:smallCaps w:val="0"/>
            <w:strike w:val="0"/>
            <w:dstrike w:val="0"/>
            <w:noProof w:val="0"/>
            <w:color w:val="1155CC"/>
            <w:sz w:val="22"/>
            <w:szCs w:val="22"/>
            <w:u w:val="single"/>
            <w:lang w:val="en"/>
          </w:rPr>
          <w:t>Living Building Challenge</w:t>
        </w:r>
      </w:hyperlink>
      <w:r w:rsidRPr="0DF21F95" w:rsidR="0DF21F9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
        </w:rPr>
        <w:t xml:space="preserve">, un distintivo que otorga el </w:t>
      </w:r>
      <w:r w:rsidRPr="0DF21F95" w:rsidR="0DF21F95">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
        </w:rPr>
        <w:t>International Living Future Institute (ILFI)</w:t>
      </w:r>
      <w:r w:rsidRPr="0DF21F95" w:rsidR="0DF21F9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
        </w:rPr>
        <w:t xml:space="preserve">, con el cual, los proyectos que lo obtienen, deben pasar por una rigurosa evaluación para ser considerados comunidades que aportan más de los recursos naturales que se utilizan para su edificación, además de ser agentes de cambio al restaurar ecosistemas. </w:t>
      </w:r>
    </w:p>
    <w:p w:rsidR="17B7259B" w:rsidP="0DF21F95" w:rsidRDefault="17B7259B" w14:paraId="1DC526EB" w14:textId="37EC4251">
      <w:pPr>
        <w:pStyle w:val="Normal"/>
        <w:suppressLineNumbers w:val="0"/>
        <w:bidi w:val="0"/>
        <w:spacing w:line="276"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
        </w:rPr>
      </w:pPr>
      <w:r w:rsidRPr="0DF21F95" w:rsidR="0DF21F9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
        </w:rPr>
        <w:t xml:space="preserve">Al ser el único desarrollo residencial en el mundo que asipira a convertirse en una comunidad regenerativa, </w:t>
      </w:r>
      <w:r w:rsidRPr="0DF21F95" w:rsidR="0DF21F95">
        <w:rPr>
          <w:rFonts w:ascii="Calibri" w:hAnsi="Calibri" w:eastAsia="Calibri" w:cs="Calibri" w:asciiTheme="minorAscii" w:hAnsiTheme="minorAscii" w:eastAsiaTheme="minorAscii" w:cstheme="minorAscii"/>
          <w:b w:val="1"/>
          <w:bCs w:val="1"/>
          <w:i w:val="1"/>
          <w:iCs w:val="1"/>
          <w:caps w:val="0"/>
          <w:smallCaps w:val="0"/>
          <w:noProof w:val="0"/>
          <w:color w:val="000000" w:themeColor="text1" w:themeTint="FF" w:themeShade="FF"/>
          <w:sz w:val="22"/>
          <w:szCs w:val="22"/>
          <w:lang w:val="en"/>
        </w:rPr>
        <w:t>Reserva Santa Fe</w:t>
      </w:r>
      <w:r w:rsidRPr="0DF21F95" w:rsidR="0DF21F9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
        </w:rPr>
        <w:t xml:space="preserve"> ha tenido que adecuarse a los </w:t>
      </w:r>
      <w:r w:rsidRPr="0DF21F95" w:rsidR="0DF21F95">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
        </w:rPr>
        <w:t>pétalos</w:t>
      </w:r>
      <w:r w:rsidRPr="0DF21F95" w:rsidR="0DF21F9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
        </w:rPr>
        <w:t xml:space="preserve">, requisitos establecidos por el ILFI para considerar a los proyectos que buscan obtener sus certificaciones. Uno de ellos está dedicado al agua, y en él se establece que los aspirantes deben promover soluciones alternativas al consumo de agua de sus habitantes, además de comprobrar que durante la construcción de todo el desarrollo, se tenga un proceso bien claro de reciclaje y reutilización de este líquido. </w:t>
      </w:r>
    </w:p>
    <w:p w:rsidR="5C5AEFAE" w:rsidP="0DF21F95" w:rsidRDefault="5C5AEFAE" w14:paraId="16F4AE96" w14:textId="61548B79">
      <w:pPr>
        <w:pStyle w:val="Normal"/>
        <w:suppressLineNumbers w:val="0"/>
        <w:spacing w:before="0" w:beforeAutospacing="off" w:after="160" w:afterAutospacing="off" w:line="276" w:lineRule="auto"/>
        <w:ind w:left="0" w:right="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
        </w:rPr>
      </w:pPr>
      <w:r w:rsidRPr="0DF21F95" w:rsidR="0DF21F9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
        </w:rPr>
        <w:t xml:space="preserve">Debido a los lineamientos mencionados, este desarrollo residencial ubicado a 15 minutos de Santa Fe en el Estado de México, construyó lagos, represas, y pozos de infiltración, para regresar al menos 5% más de agua de lo que se utiliza en cada proceso, desde su construcción hasta la etapa final en donde se les enseñará a los habitantes, los procesos para cuidar y reutilizar este líquido vital. </w:t>
      </w:r>
    </w:p>
    <w:p w:rsidR="356FE21E" w:rsidP="656D4D81" w:rsidRDefault="356FE21E" w14:paraId="4E730B4D" w14:textId="2B008E8C">
      <w:pPr>
        <w:pStyle w:val="Normal"/>
        <w:bidi w:val="0"/>
        <w:spacing w:line="276" w:lineRule="auto"/>
        <w:jc w:val="both"/>
        <w:rPr>
          <w:rFonts w:ascii="Calibri" w:hAnsi="Calibri" w:eastAsia="Calibri" w:cs="Calibri" w:asciiTheme="minorAscii" w:hAnsiTheme="minorAscii" w:eastAsiaTheme="minorAscii" w:cstheme="minorAscii"/>
          <w:b w:val="1"/>
          <w:bCs w:val="1"/>
          <w:i w:val="1"/>
          <w:iCs w:val="1"/>
          <w:caps w:val="0"/>
          <w:smallCaps w:val="0"/>
          <w:noProof w:val="0"/>
          <w:color w:val="000000" w:themeColor="text1" w:themeTint="FF" w:themeShade="FF"/>
          <w:sz w:val="22"/>
          <w:szCs w:val="22"/>
          <w:lang w:val="en"/>
        </w:rPr>
      </w:pPr>
      <w:r w:rsidRPr="656D4D81" w:rsidR="356FE21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
        </w:rPr>
        <w:t xml:space="preserve">“Queremos generar una comunidad resiliente, que sea capaz de adaptarse a los efectos del cambio climático, así como a las crisis que afectan a una urbe como la Ciudad de México”, </w:t>
      </w:r>
      <w:r w:rsidRPr="656D4D81" w:rsidR="1AEA849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
        </w:rPr>
        <w:t xml:space="preserve">expresó </w:t>
      </w:r>
      <w:r w:rsidRPr="656D4D81" w:rsidR="356FE21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
        </w:rPr>
        <w:t xml:space="preserve">Pedro Gómez Gallardo Aguilar, Director de Operaciones </w:t>
      </w:r>
      <w:r w:rsidRPr="656D4D81" w:rsidR="356FE21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
        </w:rPr>
        <w:t xml:space="preserve">de </w:t>
      </w:r>
      <w:r w:rsidRPr="656D4D81" w:rsidR="356FE21E">
        <w:rPr>
          <w:rFonts w:ascii="Calibri" w:hAnsi="Calibri" w:eastAsia="Calibri" w:cs="Calibri" w:asciiTheme="minorAscii" w:hAnsiTheme="minorAscii" w:eastAsiaTheme="minorAscii" w:cstheme="minorAscii"/>
          <w:b w:val="1"/>
          <w:bCs w:val="1"/>
          <w:i w:val="1"/>
          <w:iCs w:val="1"/>
          <w:caps w:val="0"/>
          <w:smallCaps w:val="0"/>
          <w:noProof w:val="0"/>
          <w:color w:val="000000" w:themeColor="text1" w:themeTint="FF" w:themeShade="FF"/>
          <w:sz w:val="22"/>
          <w:szCs w:val="22"/>
          <w:lang w:val="en"/>
        </w:rPr>
        <w:t>Reserva Santa Fe</w:t>
      </w:r>
      <w:r w:rsidRPr="656D4D81" w:rsidR="74D58A9E">
        <w:rPr>
          <w:rFonts w:ascii="Calibri" w:hAnsi="Calibri" w:eastAsia="Calibri" w:cs="Calibri" w:asciiTheme="minorAscii" w:hAnsiTheme="minorAscii" w:eastAsiaTheme="minorAscii" w:cstheme="minorAscii"/>
          <w:b w:val="1"/>
          <w:bCs w:val="1"/>
          <w:i w:val="1"/>
          <w:iCs w:val="1"/>
          <w:caps w:val="0"/>
          <w:smallCaps w:val="0"/>
          <w:noProof w:val="0"/>
          <w:color w:val="000000" w:themeColor="text1" w:themeTint="FF" w:themeShade="FF"/>
          <w:sz w:val="22"/>
          <w:szCs w:val="22"/>
          <w:lang w:val="en"/>
        </w:rPr>
        <w:t xml:space="preserve">. </w:t>
      </w:r>
    </w:p>
    <w:p w:rsidR="74D58A9E" w:rsidP="0DF21F95" w:rsidRDefault="74D58A9E" w14:paraId="06D022E4" w14:textId="12F79A71">
      <w:pPr>
        <w:bidi w:val="0"/>
        <w:spacing w:line="276"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
        </w:rPr>
      </w:pPr>
      <w:r w:rsidRPr="0DF21F95" w:rsidR="0DF21F9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
        </w:rPr>
        <w:t xml:space="preserve">Ésta y otras razones hacen que </w:t>
      </w:r>
      <w:r w:rsidRPr="0DF21F95" w:rsidR="0DF21F95">
        <w:rPr>
          <w:rFonts w:ascii="Calibri" w:hAnsi="Calibri" w:eastAsia="Calibri" w:cs="Calibri" w:asciiTheme="minorAscii" w:hAnsiTheme="minorAscii" w:eastAsiaTheme="minorAscii" w:cstheme="minorAscii"/>
          <w:b w:val="1"/>
          <w:bCs w:val="1"/>
          <w:i w:val="1"/>
          <w:iCs w:val="1"/>
          <w:caps w:val="0"/>
          <w:smallCaps w:val="0"/>
          <w:noProof w:val="0"/>
          <w:color w:val="000000" w:themeColor="text1" w:themeTint="FF" w:themeShade="FF"/>
          <w:sz w:val="22"/>
          <w:szCs w:val="22"/>
          <w:lang w:val="en"/>
        </w:rPr>
        <w:t>Reserva Santa Fe</w:t>
      </w:r>
      <w:r w:rsidRPr="0DF21F95" w:rsidR="0DF21F9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
        </w:rPr>
        <w:t xml:space="preserve"> sea un lugar que más allá de pensar en el desarrollo inmobiliario, se convierta en una comunidad independiente en donde el lujo y la sostenibilidad converjan para adaptarse al ecosistema sin impactarlo. </w:t>
      </w:r>
    </w:p>
    <w:p w:rsidR="656D4D81" w:rsidP="54A74375" w:rsidRDefault="656D4D81" w14:paraId="5B7C2A3C" w14:textId="481579E3">
      <w:pPr>
        <w:pStyle w:val="Normal"/>
        <w:bidi w:val="0"/>
        <w:spacing w:line="276"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
        </w:rPr>
      </w:pPr>
      <w:r w:rsidRPr="54A74375" w:rsidR="74D58A9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
        </w:rPr>
        <w:t xml:space="preserve">Para saber más del resto de las amenidades, agendar una cita y conocer el concepto de </w:t>
      </w:r>
      <w:r w:rsidRPr="54A74375" w:rsidR="74D58A9E">
        <w:rPr>
          <w:rFonts w:ascii="Calibri" w:hAnsi="Calibri" w:eastAsia="Calibri" w:cs="Calibri" w:asciiTheme="minorAscii" w:hAnsiTheme="minorAscii" w:eastAsiaTheme="minorAscii" w:cstheme="minorAscii"/>
          <w:b w:val="1"/>
          <w:bCs w:val="1"/>
          <w:i w:val="1"/>
          <w:iCs w:val="1"/>
          <w:caps w:val="0"/>
          <w:smallCaps w:val="0"/>
          <w:noProof w:val="0"/>
          <w:color w:val="000000" w:themeColor="text1" w:themeTint="FF" w:themeShade="FF"/>
          <w:sz w:val="22"/>
          <w:szCs w:val="22"/>
          <w:lang w:val="en"/>
        </w:rPr>
        <w:t>Reserva Santa Fe</w:t>
      </w:r>
      <w:r w:rsidRPr="54A74375" w:rsidR="74D58A9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
        </w:rPr>
        <w:t xml:space="preserve">, visita </w:t>
      </w:r>
      <w:r w:rsidRPr="54A74375" w:rsidR="74D58A9E">
        <w:rPr>
          <w:rStyle w:val="Hyperlink"/>
          <w:rFonts w:ascii="Calibri" w:hAnsi="Calibri" w:eastAsia="Calibri" w:cs="Calibri" w:asciiTheme="minorAscii" w:hAnsiTheme="minorAscii" w:eastAsiaTheme="minorAscii" w:cstheme="minorAscii"/>
          <w:b w:val="1"/>
          <w:bCs w:val="1"/>
          <w:i w:val="0"/>
          <w:iCs w:val="0"/>
          <w:caps w:val="0"/>
          <w:smallCaps w:val="0"/>
          <w:strike w:val="0"/>
          <w:dstrike w:val="0"/>
          <w:noProof w:val="0"/>
          <w:sz w:val="22"/>
          <w:szCs w:val="22"/>
          <w:lang w:val="en"/>
        </w:rPr>
        <w:t>www.reservasantafe.com</w:t>
      </w:r>
      <w:r w:rsidRPr="54A74375" w:rsidR="74D58A9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
        </w:rPr>
        <w:t xml:space="preserve">, llama al teléfono </w:t>
      </w:r>
      <w:r w:rsidRPr="54A74375" w:rsidR="36CC4F6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s-MX"/>
        </w:rPr>
        <w:t>55 5966 3533</w:t>
      </w:r>
      <w:r w:rsidRPr="54A74375" w:rsidR="74D58A9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
        </w:rPr>
        <w:t xml:space="preserve"> </w:t>
      </w:r>
      <w:r w:rsidRPr="54A74375" w:rsidR="74D58A9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
        </w:rPr>
        <w:t xml:space="preserve">o vía correo a </w:t>
      </w:r>
      <w:hyperlink r:id="Rea830f7254e7440c">
        <w:r w:rsidRPr="54A74375" w:rsidR="74D58A9E">
          <w:rPr>
            <w:rStyle w:val="Hyperlink"/>
            <w:rFonts w:ascii="Calibri" w:hAnsi="Calibri" w:eastAsia="Calibri" w:cs="Calibri" w:asciiTheme="minorAscii" w:hAnsiTheme="minorAscii" w:eastAsiaTheme="minorAscii" w:cstheme="minorAscii"/>
            <w:b w:val="1"/>
            <w:bCs w:val="1"/>
            <w:i w:val="0"/>
            <w:iCs w:val="0"/>
            <w:caps w:val="0"/>
            <w:smallCaps w:val="0"/>
            <w:noProof w:val="0"/>
            <w:sz w:val="22"/>
            <w:szCs w:val="22"/>
            <w:lang w:val="en"/>
          </w:rPr>
          <w:t>info@reservasantafe.com</w:t>
        </w:r>
      </w:hyperlink>
    </w:p>
    <w:p w:rsidR="656D4D81" w:rsidP="54A74375" w:rsidRDefault="656D4D81" w14:paraId="43F98CDE" w14:textId="10DEB8CE">
      <w:pPr>
        <w:bidi w:val="0"/>
        <w:spacing w:line="276" w:lineRule="auto"/>
        <w:jc w:val="center"/>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
        </w:rPr>
      </w:pPr>
      <w:r w:rsidRPr="54A74375" w:rsidR="74D58A9E">
        <w:rPr>
          <w:rFonts w:ascii="Calibri" w:hAnsi="Calibri" w:eastAsia="Calibri" w:cs="Calibri" w:asciiTheme="minorAscii" w:hAnsiTheme="minorAscii" w:eastAsiaTheme="minorAscii" w:cstheme="minorAscii"/>
          <w:b w:val="0"/>
          <w:bCs w:val="0"/>
          <w:i w:val="1"/>
          <w:iCs w:val="1"/>
          <w:caps w:val="0"/>
          <w:smallCaps w:val="0"/>
          <w:noProof w:val="0"/>
          <w:color w:val="auto"/>
          <w:sz w:val="22"/>
          <w:szCs w:val="22"/>
          <w:lang w:val="en"/>
        </w:rPr>
        <w:t>###</w:t>
      </w:r>
    </w:p>
    <w:p w:rsidR="656D4D81" w:rsidP="54A74375" w:rsidRDefault="656D4D81" w14:paraId="3671D48B" w14:textId="048E0903">
      <w:pPr>
        <w:bidi w:val="0"/>
        <w:spacing w:line="276"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
        </w:rPr>
      </w:pPr>
      <w:r w:rsidRPr="54A74375" w:rsidR="74D58A9E">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en"/>
        </w:rPr>
        <w:t>Acerca de Reserva Santa Fe</w:t>
      </w:r>
    </w:p>
    <w:p w:rsidR="656D4D81" w:rsidP="0DF21F95" w:rsidRDefault="656D4D81" w14:paraId="760E1A01" w14:textId="74DB83D5">
      <w:pPr>
        <w:bidi w:val="0"/>
        <w:spacing w:line="276"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
        </w:rPr>
      </w:pPr>
      <w:r w:rsidRPr="0DF21F95" w:rsidR="0DF21F95">
        <w:rPr>
          <w:rFonts w:ascii="Calibri" w:hAnsi="Calibri" w:eastAsia="Calibri" w:cs="Calibri" w:asciiTheme="minorAscii" w:hAnsiTheme="minorAscii" w:eastAsiaTheme="minorAscii" w:cstheme="minorAscii"/>
          <w:b w:val="0"/>
          <w:bCs w:val="0"/>
          <w:i w:val="1"/>
          <w:iCs w:val="1"/>
          <w:caps w:val="0"/>
          <w:smallCaps w:val="0"/>
          <w:noProof w:val="0"/>
          <w:color w:val="auto"/>
          <w:sz w:val="22"/>
          <w:szCs w:val="22"/>
          <w:lang w:val="en"/>
        </w:rPr>
        <w:t>Reserva Santa Fe</w:t>
      </w:r>
      <w:r w:rsidRPr="0DF21F95" w:rsidR="0DF21F95">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
        </w:rPr>
        <w:t xml:space="preserve"> es un proyecto inmobiliario de construcción regenerativa ubicado dentro de un bosque de 197 hectáreas, que busca habilitar un ecosistema en el que sus habitantes se integren como agentes de conservación y enriquecimiento de la naturaleza y, al mismo tiempo, disfruten de una alta calidad de vida, vinculando la sostenibilidad, el bienestar y el lujo, siendo así el único desarrollo en Latinoamérica, que aspira a obtener el certificado </w:t>
      </w:r>
      <w:r w:rsidRPr="0DF21F95" w:rsidR="0DF21F95">
        <w:rPr>
          <w:rFonts w:ascii="Calibri" w:hAnsi="Calibri" w:eastAsia="Calibri" w:cs="Calibri" w:asciiTheme="minorAscii" w:hAnsiTheme="minorAscii" w:eastAsiaTheme="minorAscii" w:cstheme="minorAscii"/>
          <w:b w:val="0"/>
          <w:bCs w:val="0"/>
          <w:i w:val="1"/>
          <w:iCs w:val="1"/>
          <w:caps w:val="0"/>
          <w:smallCaps w:val="0"/>
          <w:noProof w:val="0"/>
          <w:color w:val="auto"/>
          <w:sz w:val="22"/>
          <w:szCs w:val="22"/>
          <w:lang w:val="en"/>
        </w:rPr>
        <w:t>Living Community Challenge</w:t>
      </w:r>
      <w:r w:rsidRPr="0DF21F95" w:rsidR="0DF21F95">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
        </w:rPr>
        <w:t xml:space="preserve">. </w:t>
      </w:r>
    </w:p>
    <w:p w:rsidR="656D4D81" w:rsidP="54A74375" w:rsidRDefault="656D4D81" w14:paraId="1893D20B" w14:textId="01E25BB6">
      <w:pPr>
        <w:bidi w:val="0"/>
        <w:spacing w:line="276"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
        </w:rPr>
      </w:pPr>
      <w:r w:rsidRPr="54A74375" w:rsidR="74D58A9E">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
        </w:rPr>
        <w:t>Síganos en:</w:t>
      </w:r>
    </w:p>
    <w:p w:rsidR="74D58A9E" w:rsidP="656D4D81" w:rsidRDefault="74D58A9E" w14:paraId="3F579C57" w14:textId="4EB220E2">
      <w:pPr>
        <w:bidi w:val="0"/>
        <w:spacing w:line="276" w:lineRule="auto"/>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
        </w:rPr>
      </w:pPr>
      <w:r w:rsidRPr="656D4D81" w:rsidR="74D58A9E">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
        </w:rPr>
        <w:t xml:space="preserve">Facebook: </w:t>
      </w:r>
      <w:r w:rsidRPr="656D4D81" w:rsidR="74D58A9E">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2"/>
          <w:szCs w:val="22"/>
          <w:u w:val="single"/>
          <w:lang w:val="en"/>
        </w:rPr>
        <w:t>Reserva Santa Fe</w:t>
      </w:r>
    </w:p>
    <w:p w:rsidR="74D58A9E" w:rsidP="656D4D81" w:rsidRDefault="74D58A9E" w14:paraId="2223BB90" w14:textId="54812B81">
      <w:pPr>
        <w:bidi w:val="0"/>
        <w:spacing w:line="276" w:lineRule="auto"/>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
        </w:rPr>
      </w:pPr>
      <w:r w:rsidRPr="656D4D81" w:rsidR="74D58A9E">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
        </w:rPr>
        <w:t xml:space="preserve">Instagram: </w:t>
      </w:r>
      <w:r w:rsidRPr="656D4D81" w:rsidR="74D58A9E">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2"/>
          <w:szCs w:val="22"/>
          <w:u w:val="single"/>
          <w:lang w:val="en"/>
        </w:rPr>
        <w:t>@reservasantafe</w:t>
      </w:r>
    </w:p>
    <w:p w:rsidR="656D4D81" w:rsidP="656D4D81" w:rsidRDefault="656D4D81" w14:paraId="4A1AA1AB" w14:textId="386724B2">
      <w:pPr>
        <w:pStyle w:val="Normal"/>
        <w:bidi w:val="0"/>
        <w:spacing w:line="276" w:lineRule="auto"/>
        <w:jc w:val="both"/>
        <w:rPr>
          <w:rFonts w:ascii="Calibri" w:hAnsi="Calibri" w:eastAsia="Calibri" w:cs="Calibri" w:asciiTheme="minorAscii" w:hAnsiTheme="minorAscii" w:eastAsiaTheme="minorAscii" w:cstheme="minorAscii"/>
          <w:b w:val="1"/>
          <w:bCs w:val="1"/>
          <w:i w:val="1"/>
          <w:iCs w:val="1"/>
          <w:caps w:val="0"/>
          <w:smallCaps w:val="0"/>
          <w:noProof w:val="0"/>
          <w:color w:val="auto"/>
          <w:sz w:val="22"/>
          <w:szCs w:val="22"/>
          <w:lang w:val="en"/>
        </w:rPr>
      </w:pPr>
    </w:p>
    <w:p w:rsidR="656D4D81" w:rsidP="656D4D81" w:rsidRDefault="656D4D81" w14:paraId="368F6B1C" w14:textId="5B80D24F">
      <w:pPr>
        <w:pStyle w:val="Normal"/>
        <w:bidi w:val="0"/>
        <w:spacing w:line="276" w:lineRule="auto"/>
        <w:jc w:val="both"/>
        <w:rPr>
          <w:rFonts w:ascii="Calibri" w:hAnsi="Calibri" w:eastAsia="Calibri" w:cs="Calibri" w:asciiTheme="minorAscii" w:hAnsiTheme="minorAscii" w:eastAsiaTheme="minorAscii" w:cstheme="minorAscii"/>
          <w:b w:val="1"/>
          <w:bCs w:val="1"/>
          <w:i w:val="1"/>
          <w:iCs w:val="1"/>
          <w:caps w:val="0"/>
          <w:smallCaps w:val="0"/>
          <w:noProof w:val="0"/>
          <w:color w:val="000000" w:themeColor="text1" w:themeTint="FF" w:themeShade="FF"/>
          <w:sz w:val="22"/>
          <w:szCs w:val="22"/>
          <w:lang w:val="en"/>
        </w:rPr>
      </w:pPr>
    </w:p>
    <w:p w:rsidR="656D4D81" w:rsidP="656D4D81" w:rsidRDefault="656D4D81" w14:paraId="3CA8CF26" w14:textId="5D7C584C">
      <w:pPr>
        <w:pStyle w:val="Normal"/>
        <w:suppressLineNumbers w:val="0"/>
        <w:bidi w:val="0"/>
        <w:spacing w:line="276" w:lineRule="auto"/>
        <w:jc w:val="both"/>
        <w:rPr>
          <w:rFonts w:ascii="Segoe UI" w:hAnsi="Segoe UI" w:eastAsia="Segoe UI" w:cs="Segoe UI"/>
          <w:b w:val="0"/>
          <w:bCs w:val="0"/>
          <w:i w:val="0"/>
          <w:iCs w:val="0"/>
          <w:caps w:val="0"/>
          <w:smallCaps w:val="0"/>
          <w:noProof w:val="0"/>
          <w:color w:val="000000" w:themeColor="text1" w:themeTint="FF" w:themeShade="FF"/>
          <w:sz w:val="22"/>
          <w:szCs w:val="22"/>
          <w:lang w:val="en"/>
        </w:rPr>
      </w:pPr>
    </w:p>
    <w:p w:rsidR="656D4D81" w:rsidP="656D4D81" w:rsidRDefault="656D4D81" w14:paraId="43CA3A9D" w14:textId="571A9C36">
      <w:pPr>
        <w:pStyle w:val="Normal"/>
        <w:suppressLineNumbers w:val="0"/>
        <w:bidi w:val="0"/>
        <w:spacing w:line="276" w:lineRule="auto"/>
        <w:jc w:val="both"/>
        <w:rPr>
          <w:rFonts w:ascii="Segoe UI" w:hAnsi="Segoe UI" w:eastAsia="Segoe UI" w:cs="Segoe UI"/>
          <w:b w:val="0"/>
          <w:bCs w:val="0"/>
          <w:i w:val="0"/>
          <w:iCs w:val="0"/>
          <w:caps w:val="0"/>
          <w:smallCaps w:val="0"/>
          <w:noProof w:val="0"/>
          <w:color w:val="000000" w:themeColor="text1" w:themeTint="FF" w:themeShade="FF"/>
          <w:sz w:val="22"/>
          <w:szCs w:val="22"/>
          <w:lang w:val="en"/>
        </w:rPr>
      </w:pPr>
    </w:p>
    <w:p w:rsidR="656D4D81" w:rsidP="656D4D81" w:rsidRDefault="656D4D81" w14:paraId="7226631B" w14:textId="218102C4">
      <w:pPr>
        <w:bidi w:val="0"/>
        <w:jc w:val="both"/>
        <w:rPr>
          <w:rFonts w:ascii="Segoe UI" w:hAnsi="Segoe UI" w:eastAsia="Segoe UI" w:cs="Segoe UI"/>
          <w:b w:val="0"/>
          <w:bCs w:val="0"/>
          <w:i w:val="0"/>
          <w:iCs w:val="0"/>
          <w:caps w:val="0"/>
          <w:smallCaps w:val="0"/>
          <w:noProof w:val="0"/>
          <w:color w:val="000000" w:themeColor="text1" w:themeTint="FF" w:themeShade="FF"/>
          <w:sz w:val="22"/>
          <w:szCs w:val="22"/>
          <w:lang w:val="en"/>
        </w:rPr>
      </w:pPr>
    </w:p>
    <w:p w:rsidR="656D4D81" w:rsidP="656D4D81" w:rsidRDefault="656D4D81" w14:paraId="241AE684" w14:textId="50148C4B">
      <w:pPr>
        <w:pStyle w:val="Normal"/>
        <w:bidi w:val="0"/>
        <w:spacing w:before="0" w:beforeAutospacing="off" w:after="160" w:afterAutospacing="off" w:line="259" w:lineRule="auto"/>
        <w:ind w:left="0" w:righ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
        </w:rPr>
      </w:pPr>
    </w:p>
    <w:p w:rsidR="656D4D81" w:rsidP="656D4D81" w:rsidRDefault="656D4D81" w14:paraId="5BD5E1B6" w14:textId="34DFB811">
      <w:pPr>
        <w:pStyle w:val="Normal"/>
        <w:suppressLineNumbers w:val="0"/>
        <w:bidi w:val="0"/>
        <w:spacing w:before="0" w:beforeAutospacing="off" w:after="160" w:afterAutospacing="off" w:line="259" w:lineRule="auto"/>
        <w:ind w:left="0" w:right="0"/>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s-ES"/>
        </w:rPr>
      </w:pPr>
    </w:p>
    <w:p w:rsidR="656D4D81" w:rsidP="656D4D81" w:rsidRDefault="656D4D81" w14:paraId="4D873CCA" w14:textId="63E2B35C">
      <w:pPr>
        <w:pStyle w:val="Normal"/>
        <w:suppressLineNumbers w:val="0"/>
        <w:bidi w:val="0"/>
        <w:spacing w:before="0" w:beforeAutospacing="off" w:after="160" w:afterAutospacing="off" w:line="259" w:lineRule="auto"/>
        <w:ind w:left="0" w:right="0"/>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s-ES"/>
        </w:rPr>
      </w:pPr>
    </w:p>
    <w:p w:rsidR="656D4D81" w:rsidP="656D4D81" w:rsidRDefault="656D4D81" w14:paraId="5A8243FC" w14:textId="7330D9D5">
      <w:pPr>
        <w:pStyle w:val="Normal"/>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s-ES"/>
        </w:rPr>
      </w:pPr>
    </w:p>
    <w:p w:rsidR="656D4D81" w:rsidP="656D4D81" w:rsidRDefault="656D4D81" w14:paraId="0FCE05C3" w14:textId="716A2A36">
      <w:pPr>
        <w:pStyle w:val="Normal"/>
        <w:rPr>
          <w:rFonts w:ascii="Georgia" w:hAnsi="Georgia" w:eastAsia="Georgia" w:cs="Georgia"/>
          <w:b w:val="0"/>
          <w:bCs w:val="0"/>
          <w:i w:val="0"/>
          <w:iCs w:val="0"/>
          <w:caps w:val="0"/>
          <w:smallCaps w:val="0"/>
          <w:noProof w:val="0"/>
          <w:color w:val="000000" w:themeColor="text1" w:themeTint="FF" w:themeShade="FF"/>
          <w:sz w:val="27"/>
          <w:szCs w:val="27"/>
          <w:lang w:val="es-ES"/>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uBFFRqMGuhIbKG" int2:id="OZIt1Gj0">
      <int2:state int2:type="AugLoop_Text_Critique" int2:value="Rejected"/>
    </int2:textHash>
    <int2:textHash int2:hashCode="uwZLIyI9/5uAUx" int2:id="1cotGGpP">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f1661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FC3E81"/>
    <w:rsid w:val="0340968C"/>
    <w:rsid w:val="03F82E0E"/>
    <w:rsid w:val="05AD9387"/>
    <w:rsid w:val="064E762A"/>
    <w:rsid w:val="0707766E"/>
    <w:rsid w:val="072E08AD"/>
    <w:rsid w:val="075ED724"/>
    <w:rsid w:val="07EA468B"/>
    <w:rsid w:val="08E17F28"/>
    <w:rsid w:val="095C900F"/>
    <w:rsid w:val="098616EC"/>
    <w:rsid w:val="0AF86070"/>
    <w:rsid w:val="0B4672DA"/>
    <w:rsid w:val="0C9241C2"/>
    <w:rsid w:val="0DF21F95"/>
    <w:rsid w:val="0EB70194"/>
    <w:rsid w:val="1005F137"/>
    <w:rsid w:val="11F7A440"/>
    <w:rsid w:val="125920B1"/>
    <w:rsid w:val="12E27124"/>
    <w:rsid w:val="13862C4C"/>
    <w:rsid w:val="138B3FBC"/>
    <w:rsid w:val="13C56C2B"/>
    <w:rsid w:val="14D9625A"/>
    <w:rsid w:val="14F6709B"/>
    <w:rsid w:val="154952FA"/>
    <w:rsid w:val="15C00230"/>
    <w:rsid w:val="161DD66D"/>
    <w:rsid w:val="16F19AD0"/>
    <w:rsid w:val="16F44B19"/>
    <w:rsid w:val="170DC027"/>
    <w:rsid w:val="17B7259B"/>
    <w:rsid w:val="187E3230"/>
    <w:rsid w:val="19977ECE"/>
    <w:rsid w:val="1A4F3F90"/>
    <w:rsid w:val="1A66527C"/>
    <w:rsid w:val="1AEA849E"/>
    <w:rsid w:val="1BE1314A"/>
    <w:rsid w:val="1EED73B4"/>
    <w:rsid w:val="1F145478"/>
    <w:rsid w:val="1F6ED1FC"/>
    <w:rsid w:val="1FFDB808"/>
    <w:rsid w:val="2056EFD8"/>
    <w:rsid w:val="20744743"/>
    <w:rsid w:val="20894415"/>
    <w:rsid w:val="210AA25D"/>
    <w:rsid w:val="21814865"/>
    <w:rsid w:val="21998869"/>
    <w:rsid w:val="229C65BC"/>
    <w:rsid w:val="22B6E08F"/>
    <w:rsid w:val="247CC599"/>
    <w:rsid w:val="2698A0E0"/>
    <w:rsid w:val="28C7A1D8"/>
    <w:rsid w:val="29167D90"/>
    <w:rsid w:val="2B2567A7"/>
    <w:rsid w:val="2B9EB698"/>
    <w:rsid w:val="2D9B12FB"/>
    <w:rsid w:val="2DBEEE2F"/>
    <w:rsid w:val="2E13C507"/>
    <w:rsid w:val="2ECAE53D"/>
    <w:rsid w:val="3104AACA"/>
    <w:rsid w:val="31BCE545"/>
    <w:rsid w:val="349C2EE8"/>
    <w:rsid w:val="34B1A337"/>
    <w:rsid w:val="356FE21E"/>
    <w:rsid w:val="358F5022"/>
    <w:rsid w:val="364D7398"/>
    <w:rsid w:val="36BD565B"/>
    <w:rsid w:val="36CC4F60"/>
    <w:rsid w:val="36E7FA3D"/>
    <w:rsid w:val="38E1585A"/>
    <w:rsid w:val="396C5ABE"/>
    <w:rsid w:val="39F3B131"/>
    <w:rsid w:val="3A1F9AFF"/>
    <w:rsid w:val="3B3DCB86"/>
    <w:rsid w:val="3C31290F"/>
    <w:rsid w:val="3D340662"/>
    <w:rsid w:val="3F02A727"/>
    <w:rsid w:val="40A39009"/>
    <w:rsid w:val="40CF0504"/>
    <w:rsid w:val="419E04DE"/>
    <w:rsid w:val="42077785"/>
    <w:rsid w:val="429BAFCE"/>
    <w:rsid w:val="42BD5435"/>
    <w:rsid w:val="44495D16"/>
    <w:rsid w:val="45693D8B"/>
    <w:rsid w:val="45D35090"/>
    <w:rsid w:val="4886F7C1"/>
    <w:rsid w:val="494D855B"/>
    <w:rsid w:val="4B13CA92"/>
    <w:rsid w:val="4C11A31B"/>
    <w:rsid w:val="4D00951E"/>
    <w:rsid w:val="4DE9BCB6"/>
    <w:rsid w:val="4E7D4D49"/>
    <w:rsid w:val="4EEDE813"/>
    <w:rsid w:val="4EFC0294"/>
    <w:rsid w:val="4F1AEEB4"/>
    <w:rsid w:val="4F8D0BDC"/>
    <w:rsid w:val="5079A90D"/>
    <w:rsid w:val="52A4A149"/>
    <w:rsid w:val="540301AF"/>
    <w:rsid w:val="54A74375"/>
    <w:rsid w:val="555D2997"/>
    <w:rsid w:val="55D00AF4"/>
    <w:rsid w:val="5894CA59"/>
    <w:rsid w:val="59FBAFB2"/>
    <w:rsid w:val="5AEE9019"/>
    <w:rsid w:val="5AFC3E81"/>
    <w:rsid w:val="5C2FB46B"/>
    <w:rsid w:val="5C5AEFAE"/>
    <w:rsid w:val="5CC73579"/>
    <w:rsid w:val="5CF9FEF1"/>
    <w:rsid w:val="5D2915E6"/>
    <w:rsid w:val="5D335074"/>
    <w:rsid w:val="5EE0FDBC"/>
    <w:rsid w:val="5F9BB9B4"/>
    <w:rsid w:val="60759F08"/>
    <w:rsid w:val="60AE5DAD"/>
    <w:rsid w:val="61D119EB"/>
    <w:rsid w:val="632BD4A5"/>
    <w:rsid w:val="633A45E2"/>
    <w:rsid w:val="63B46EDF"/>
    <w:rsid w:val="656D4D81"/>
    <w:rsid w:val="65D7E067"/>
    <w:rsid w:val="683AE257"/>
    <w:rsid w:val="698F95BB"/>
    <w:rsid w:val="69926B09"/>
    <w:rsid w:val="6B4C0E31"/>
    <w:rsid w:val="6CC7367D"/>
    <w:rsid w:val="6CD07047"/>
    <w:rsid w:val="6D4841CC"/>
    <w:rsid w:val="6ED6A416"/>
    <w:rsid w:val="7026000B"/>
    <w:rsid w:val="714A16D8"/>
    <w:rsid w:val="7269DF06"/>
    <w:rsid w:val="72BFC8CB"/>
    <w:rsid w:val="73253012"/>
    <w:rsid w:val="73C5F17A"/>
    <w:rsid w:val="745A102D"/>
    <w:rsid w:val="74D58A9E"/>
    <w:rsid w:val="76200659"/>
    <w:rsid w:val="770F7DC6"/>
    <w:rsid w:val="77A2AE5D"/>
    <w:rsid w:val="793E7EBE"/>
    <w:rsid w:val="7A41C1B3"/>
    <w:rsid w:val="7A9A45C6"/>
    <w:rsid w:val="7C761F80"/>
    <w:rsid w:val="7D9AED8C"/>
    <w:rsid w:val="7E4C2412"/>
    <w:rsid w:val="7EDBD264"/>
    <w:rsid w:val="7F60D9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ABC0E"/>
  <w15:chartTrackingRefBased/>
  <w15:docId w15:val="{A987E5AC-C333-48E5-ABE9-3E99425CEA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652010c971b843d5"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info@reservasantafe.com" TargetMode="External" Id="Rea830f7254e7440c" /><Relationship Type="http://schemas.openxmlformats.org/officeDocument/2006/relationships/hyperlink" Target="https://www.gaceta.unam.mx/crisis-agua-dia-cero/" TargetMode="External" Id="R1cd1d1c191504763" /><Relationship Type="http://schemas.openxmlformats.org/officeDocument/2006/relationships/hyperlink" Target="https://reservasantafe.com/certificacion-living-building-challenge/" TargetMode="External" Id="R03eb93bd38f145d1" /><Relationship Type="http://schemas.microsoft.com/office/2020/10/relationships/intelligence" Target="intelligence2.xml" Id="R4c9ab0fd63914864" /><Relationship Type="http://schemas.openxmlformats.org/officeDocument/2006/relationships/image" Target="/media/image.png" Id="R8061b5139af2416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ed3f8181f8a24a119c73e51e84ecda18">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a986873606afd8e371f567aef2d224ca"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SharedWithUsers xmlns="928b6d83-b05c-43e3-bd10-fc841b0bdb73">
      <UserInfo>
        <DisplayName>Andrea Echavarría Rodríguez</DisplayName>
        <AccountId>27</AccountId>
        <AccountType/>
      </UserInfo>
      <UserInfo>
        <DisplayName>Daniela Perez</DisplayName>
        <AccountId>66</AccountId>
        <AccountType/>
      </UserInfo>
      <UserInfo>
        <DisplayName>Fernando Fuentes</DisplayName>
        <AccountId>70</AccountId>
        <AccountType/>
      </UserInfo>
      <UserInfo>
        <DisplayName>Rodrigo  de Alba</DisplayName>
        <AccountId>68</AccountId>
        <AccountType/>
      </UserInfo>
    </SharedWithUsers>
  </documentManagement>
</p:properties>
</file>

<file path=customXml/itemProps1.xml><?xml version="1.0" encoding="utf-8"?>
<ds:datastoreItem xmlns:ds="http://schemas.openxmlformats.org/officeDocument/2006/customXml" ds:itemID="{C261E415-2544-4A9B-A241-C95E39819A5D}"/>
</file>

<file path=customXml/itemProps2.xml><?xml version="1.0" encoding="utf-8"?>
<ds:datastoreItem xmlns:ds="http://schemas.openxmlformats.org/officeDocument/2006/customXml" ds:itemID="{055BA48C-B363-4312-B7F2-DE3A5A6B1C63}"/>
</file>

<file path=customXml/itemProps3.xml><?xml version="1.0" encoding="utf-8"?>
<ds:datastoreItem xmlns:ds="http://schemas.openxmlformats.org/officeDocument/2006/customXml" ds:itemID="{D4D1081A-B735-42B8-921F-C89830EF57C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Yazmin Veloz Romero</dc:creator>
  <cp:keywords/>
  <dc:description/>
  <cp:lastModifiedBy>Daniela Perez</cp:lastModifiedBy>
  <dcterms:created xsi:type="dcterms:W3CDTF">2024-02-26T18:14:39Z</dcterms:created>
  <dcterms:modified xsi:type="dcterms:W3CDTF">2024-03-06T15:06:25Z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